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2018" w14:textId="77777777" w:rsidR="00F63298" w:rsidRPr="00F63298" w:rsidRDefault="00F63298" w:rsidP="00F63298">
      <w:pPr>
        <w:spacing w:before="100" w:beforeAutospacing="1" w:after="100" w:afterAutospacing="1" w:line="240" w:lineRule="auto"/>
        <w:outlineLvl w:val="2"/>
        <w:rPr>
          <w:rFonts w:ascii="Times New Roman" w:eastAsia="Times New Roman" w:hAnsi="Times New Roman" w:cs="Times New Roman"/>
          <w:b/>
          <w:bCs/>
          <w:sz w:val="27"/>
          <w:szCs w:val="27"/>
        </w:rPr>
      </w:pPr>
      <w:r w:rsidRPr="00F63298">
        <w:rPr>
          <w:rFonts w:ascii="Times New Roman" w:eastAsia="Times New Roman" w:hAnsi="Times New Roman" w:cs="Times New Roman"/>
          <w:b/>
          <w:bCs/>
          <w:sz w:val="27"/>
          <w:szCs w:val="27"/>
        </w:rPr>
        <w:t>Safeguarding Policy</w:t>
      </w:r>
    </w:p>
    <w:p w14:paraId="455DFFD3"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xml:space="preserve">The Management Committee is committed to </w:t>
      </w:r>
      <w:proofErr w:type="spellStart"/>
      <w:r w:rsidRPr="00F63298">
        <w:rPr>
          <w:rFonts w:ascii="Times New Roman" w:eastAsia="Times New Roman" w:hAnsi="Times New Roman" w:cs="Times New Roman"/>
          <w:sz w:val="24"/>
          <w:szCs w:val="24"/>
        </w:rPr>
        <w:t>prioritising</w:t>
      </w:r>
      <w:proofErr w:type="spellEnd"/>
      <w:r w:rsidRPr="00F63298">
        <w:rPr>
          <w:rFonts w:ascii="Times New Roman" w:eastAsia="Times New Roman" w:hAnsi="Times New Roman" w:cs="Times New Roman"/>
          <w:sz w:val="24"/>
          <w:szCs w:val="24"/>
        </w:rPr>
        <w:t xml:space="preserve"> the well-being of all children and adults at risk, promoting safeguarding in our club at all times, including all </w:t>
      </w:r>
      <w:proofErr w:type="spellStart"/>
      <w:r w:rsidRPr="00F63298">
        <w:rPr>
          <w:rFonts w:ascii="Times New Roman" w:eastAsia="Times New Roman" w:hAnsi="Times New Roman" w:cs="Times New Roman"/>
          <w:sz w:val="24"/>
          <w:szCs w:val="24"/>
        </w:rPr>
        <w:t>programmes</w:t>
      </w:r>
      <w:proofErr w:type="spellEnd"/>
      <w:r w:rsidRPr="00F63298">
        <w:rPr>
          <w:rFonts w:ascii="Times New Roman" w:eastAsia="Times New Roman" w:hAnsi="Times New Roman" w:cs="Times New Roman"/>
          <w:sz w:val="24"/>
          <w:szCs w:val="24"/>
        </w:rPr>
        <w:t xml:space="preserve"> and events we run.</w:t>
      </w:r>
    </w:p>
    <w:p w14:paraId="422C29F4"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xml:space="preserve">This Policy strives to </w:t>
      </w:r>
      <w:proofErr w:type="spellStart"/>
      <w:r w:rsidRPr="00F63298">
        <w:rPr>
          <w:rFonts w:ascii="Times New Roman" w:eastAsia="Times New Roman" w:hAnsi="Times New Roman" w:cs="Times New Roman"/>
          <w:sz w:val="24"/>
          <w:szCs w:val="24"/>
        </w:rPr>
        <w:t>minimise</w:t>
      </w:r>
      <w:proofErr w:type="spellEnd"/>
      <w:r w:rsidRPr="00F63298">
        <w:rPr>
          <w:rFonts w:ascii="Times New Roman" w:eastAsia="Times New Roman" w:hAnsi="Times New Roman" w:cs="Times New Roman"/>
          <w:sz w:val="24"/>
          <w:szCs w:val="24"/>
        </w:rPr>
        <w:t xml:space="preserve"> risk, deliver a positive tennis experience for everyone and respond appropriately to all safeguarding concerns/disclosures. </w:t>
      </w:r>
    </w:p>
    <w:p w14:paraId="3352497D"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w:t>
      </w:r>
      <w:r w:rsidRPr="00F63298">
        <w:rPr>
          <w:rFonts w:ascii="Times New Roman" w:eastAsia="Times New Roman" w:hAnsi="Times New Roman" w:cs="Times New Roman"/>
          <w:b/>
          <w:bCs/>
          <w:sz w:val="24"/>
          <w:szCs w:val="24"/>
        </w:rPr>
        <w:t>Terminology</w:t>
      </w:r>
    </w:p>
    <w:p w14:paraId="76D9FDB3"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b/>
          <w:bCs/>
          <w:sz w:val="24"/>
          <w:szCs w:val="24"/>
        </w:rPr>
        <w:t>Child - </w:t>
      </w:r>
      <w:r w:rsidRPr="00F63298">
        <w:rPr>
          <w:rFonts w:ascii="Times New Roman" w:eastAsia="Times New Roman" w:hAnsi="Times New Roman" w:cs="Times New Roman"/>
          <w:sz w:val="24"/>
          <w:szCs w:val="24"/>
        </w:rPr>
        <w:t>a person under the age of eighteen years. </w:t>
      </w:r>
    </w:p>
    <w:p w14:paraId="23E6AC32"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b/>
          <w:bCs/>
          <w:sz w:val="24"/>
          <w:szCs w:val="24"/>
        </w:rPr>
        <w:t>Adult at risk of abuse or neglect - </w:t>
      </w:r>
      <w:r w:rsidRPr="00F63298">
        <w:rPr>
          <w:rFonts w:ascii="Times New Roman" w:eastAsia="Times New Roman" w:hAnsi="Times New Roman" w:cs="Times New Roman"/>
          <w:sz w:val="24"/>
          <w:szCs w:val="24"/>
        </w:rPr>
        <w:t>a person aged eighteen years or over who is, or may be, in need of community care services by reason of disability, age or illness; and is, or may be, unable to take care of, or unable to protect him or herself against abuse or neglect. </w:t>
      </w:r>
    </w:p>
    <w:p w14:paraId="6368D0DB"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b/>
          <w:bCs/>
          <w:sz w:val="24"/>
          <w:szCs w:val="24"/>
        </w:rPr>
        <w:t xml:space="preserve">Safeguarding children </w:t>
      </w:r>
      <w:r w:rsidRPr="00F63298">
        <w:rPr>
          <w:rFonts w:ascii="Times New Roman" w:eastAsia="Times New Roman" w:hAnsi="Times New Roman" w:cs="Times New Roman"/>
          <w:sz w:val="24"/>
          <w:szCs w:val="24"/>
        </w:rPr>
        <w:t>-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47214177"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b/>
          <w:bCs/>
          <w:sz w:val="24"/>
          <w:szCs w:val="24"/>
        </w:rPr>
        <w:t>Safeguarding adults at risk - </w:t>
      </w:r>
      <w:r w:rsidRPr="00F63298">
        <w:rPr>
          <w:rFonts w:ascii="Times New Roman" w:eastAsia="Times New Roman" w:hAnsi="Times New Roman" w:cs="Times New Roman"/>
          <w:sz w:val="24"/>
          <w:szCs w:val="24"/>
        </w:rPr>
        <w:t>protecting adults from abuse and/or neglect. Enabling adults to maintain control over their lives and make informed choices without coercion. Empowering adults at risk, consulting them before taking action, unless someone lacks the capacity to make a decision, or their mental health poses a risk to their own or someone else’s safety, in which case, always acting in his or her best interests.  </w:t>
      </w:r>
    </w:p>
    <w:p w14:paraId="61D95F40"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w:t>
      </w:r>
      <w:r w:rsidRPr="00F63298">
        <w:rPr>
          <w:rFonts w:ascii="Times New Roman" w:eastAsia="Times New Roman" w:hAnsi="Times New Roman" w:cs="Times New Roman"/>
          <w:b/>
          <w:bCs/>
          <w:sz w:val="24"/>
          <w:szCs w:val="24"/>
        </w:rPr>
        <w:t>Responsibility for the implementation of the Safeguarding Policy</w:t>
      </w:r>
    </w:p>
    <w:p w14:paraId="6B27FF1A"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b/>
          <w:bCs/>
          <w:sz w:val="24"/>
          <w:szCs w:val="24"/>
        </w:rPr>
        <w:t>SAFEGUARDING IS EVERYONE’S RESPONSIBILITY: NOT RESPONDING TO A SAFEGUARDING CONCERN IS NOT AN OPTION.</w:t>
      </w:r>
    </w:p>
    <w:p w14:paraId="78727503"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Our club’s committee has overall accountability for this Policy and its implementation</w:t>
      </w:r>
    </w:p>
    <w:p w14:paraId="59FFFBEF"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Our club Welfare Officer is responsible for updating this Policy in line with legislative and club developments  </w:t>
      </w:r>
    </w:p>
    <w:p w14:paraId="4C70E5CD"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All individuals involved in/present at the club are required to adhere to the Policy</w:t>
      </w:r>
    </w:p>
    <w:p w14:paraId="222CCB7B"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b/>
          <w:bCs/>
          <w:sz w:val="24"/>
          <w:szCs w:val="24"/>
        </w:rPr>
        <w:t>Where there is a safeguarding concern:</w:t>
      </w:r>
    </w:p>
    <w:p w14:paraId="2B86F7A4"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The individual who is told about, hears, or is made aware of the concern is responsible for following the Reporting a Safeguarding Concern Procedure. Unless someone is in immediate danger, they should inform their club Welfare Officer· The club Welfare Officer Safeguarding Leads are responsible for reporting safeguarding concerns to the LTA Safe Safeguarding Team.</w:t>
      </w:r>
    </w:p>
    <w:p w14:paraId="73D70CC4"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lastRenderedPageBreak/>
        <w:t xml:space="preserve">The LTA Safeguarding Team is responsible for assessing all safeguarding concern/disclosures that are reported to them and working with the club Welfare Officer and national Safeguarding Leads to follow up as appropriate on a case-by-case basis, </w:t>
      </w:r>
      <w:proofErr w:type="spellStart"/>
      <w:r w:rsidRPr="00F63298">
        <w:rPr>
          <w:rFonts w:ascii="Times New Roman" w:eastAsia="Times New Roman" w:hAnsi="Times New Roman" w:cs="Times New Roman"/>
          <w:sz w:val="24"/>
          <w:szCs w:val="24"/>
        </w:rPr>
        <w:t>prioritising</w:t>
      </w:r>
      <w:proofErr w:type="spellEnd"/>
      <w:r w:rsidRPr="00F63298">
        <w:rPr>
          <w:rFonts w:ascii="Times New Roman" w:eastAsia="Times New Roman" w:hAnsi="Times New Roman" w:cs="Times New Roman"/>
          <w:sz w:val="24"/>
          <w:szCs w:val="24"/>
        </w:rPr>
        <w:t xml:space="preserve"> the well-being of the child/ adult at risk at all times. Dependent on the concern/disclosure, a referral may be made to:</w:t>
      </w:r>
    </w:p>
    <w:p w14:paraId="1C11B244" w14:textId="77777777" w:rsidR="00F63298" w:rsidRPr="00F63298" w:rsidRDefault="00F63298" w:rsidP="00F632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The police in an emergency (999)</w:t>
      </w:r>
    </w:p>
    <w:p w14:paraId="6DF0A64E" w14:textId="77777777" w:rsidR="00F63298" w:rsidRPr="00F63298" w:rsidRDefault="00F63298" w:rsidP="00F632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Local Authority Children’s Services</w:t>
      </w:r>
    </w:p>
    <w:p w14:paraId="4428E2BD" w14:textId="77777777" w:rsidR="00F63298" w:rsidRPr="00F63298" w:rsidRDefault="00F63298" w:rsidP="00F632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Local Authority Adult Services</w:t>
      </w:r>
    </w:p>
    <w:p w14:paraId="6F8F55C8" w14:textId="77777777" w:rsidR="00F63298" w:rsidRPr="00F63298" w:rsidRDefault="00F63298" w:rsidP="00F632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Designated Officer (England only) for concerns/disclosures about a member of staff, consultant, coach, official or volunteer</w:t>
      </w:r>
    </w:p>
    <w:p w14:paraId="68DAD3CA" w14:textId="77777777" w:rsidR="00F63298" w:rsidRPr="00F63298" w:rsidRDefault="00F63298" w:rsidP="00F6329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Disclosure and Barring Service (or Disclosure Scotland; Adult Social Work Team or Health and Social Service Department (Channel Islands) for concerns/disclosures about a member of staff, consultant, coach, official or volunteer</w:t>
      </w:r>
    </w:p>
    <w:p w14:paraId="2DFBC938"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w:t>
      </w:r>
    </w:p>
    <w:p w14:paraId="2F634535"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b/>
          <w:bCs/>
          <w:sz w:val="24"/>
          <w:szCs w:val="24"/>
        </w:rPr>
        <w:t>Breaches of the Safeguarding Policy</w:t>
      </w:r>
    </w:p>
    <w:p w14:paraId="0E62D042"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Breaches of this Policy and/or failure to comply with the outlined responsibilities may result in the following:</w:t>
      </w:r>
    </w:p>
    <w:p w14:paraId="7FDC2AD2"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Disciplinary action leading to possible exclusion from the club, dismissal and legal action</w:t>
      </w:r>
    </w:p>
    <w:p w14:paraId="3C63B8FE"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Termination of current and future roles within the club and roles in other clubs, the LTA, Tennis Wales, Tennis Scotland and the Tennis Foundation</w:t>
      </w:r>
      <w:r w:rsidRPr="00F63298">
        <w:rPr>
          <w:rFonts w:ascii="Times New Roman" w:eastAsia="Times New Roman" w:hAnsi="Times New Roman" w:cs="Times New Roman"/>
          <w:i/>
          <w:iCs/>
          <w:sz w:val="24"/>
          <w:szCs w:val="24"/>
        </w:rPr>
        <w:t>.</w:t>
      </w:r>
    </w:p>
    <w:p w14:paraId="58BCC81B"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xml:space="preserve">Actions taken by players, parents or </w:t>
      </w:r>
      <w:proofErr w:type="spellStart"/>
      <w:r w:rsidRPr="00F63298">
        <w:rPr>
          <w:rFonts w:ascii="Times New Roman" w:eastAsia="Times New Roman" w:hAnsi="Times New Roman" w:cs="Times New Roman"/>
          <w:sz w:val="24"/>
          <w:szCs w:val="24"/>
        </w:rPr>
        <w:t>carers</w:t>
      </w:r>
      <w:proofErr w:type="spellEnd"/>
      <w:r w:rsidRPr="00F63298">
        <w:rPr>
          <w:rFonts w:ascii="Times New Roman" w:eastAsia="Times New Roman" w:hAnsi="Times New Roman" w:cs="Times New Roman"/>
          <w:sz w:val="24"/>
          <w:szCs w:val="24"/>
        </w:rPr>
        <w:t>, staff, consultants, volunteers, officials, coaches inside or outside of the club that are seen to contradict this Policy may be considered a violation of this Policy.</w:t>
      </w:r>
    </w:p>
    <w:p w14:paraId="5D5599DC"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Where an appeal is lodged in response to a safeguarding decision made by the club, the individual should adhere to the club’s appeal procedure.</w:t>
      </w:r>
    </w:p>
    <w:p w14:paraId="37FC75E6"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w:t>
      </w:r>
    </w:p>
    <w:p w14:paraId="6B43BE63"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b/>
          <w:bCs/>
          <w:sz w:val="24"/>
          <w:szCs w:val="24"/>
        </w:rPr>
        <w:t>Whistleblowing</w:t>
      </w:r>
    </w:p>
    <w:p w14:paraId="20EBC0E5"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0F53DE72"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In the context of safeguarding, “whistle blowing” is when someone raises a concern about the well-being of a child or an adult at risk.</w:t>
      </w:r>
    </w:p>
    <w:p w14:paraId="1F89794F"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A whistle blower may be:</w:t>
      </w:r>
    </w:p>
    <w:p w14:paraId="77FF8085" w14:textId="77777777" w:rsidR="00F63298" w:rsidRPr="00F63298" w:rsidRDefault="00F63298" w:rsidP="00F632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lastRenderedPageBreak/>
        <w:t>a player;</w:t>
      </w:r>
    </w:p>
    <w:p w14:paraId="1FF270B2" w14:textId="77777777" w:rsidR="00F63298" w:rsidRPr="00F63298" w:rsidRDefault="00F63298" w:rsidP="00F632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a volunteer;</w:t>
      </w:r>
    </w:p>
    <w:p w14:paraId="32DA123D" w14:textId="77777777" w:rsidR="00F63298" w:rsidRPr="00F63298" w:rsidRDefault="00F63298" w:rsidP="00F632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a coach;</w:t>
      </w:r>
    </w:p>
    <w:p w14:paraId="72FA8320" w14:textId="77777777" w:rsidR="00F63298" w:rsidRPr="00F63298" w:rsidRDefault="00F63298" w:rsidP="00F632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other member of staff;</w:t>
      </w:r>
    </w:p>
    <w:p w14:paraId="0F856215" w14:textId="77777777" w:rsidR="00F63298" w:rsidRPr="00F63298" w:rsidRDefault="00F63298" w:rsidP="00F632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an official;</w:t>
      </w:r>
    </w:p>
    <w:p w14:paraId="0B10720F" w14:textId="77777777" w:rsidR="00F63298" w:rsidRPr="00F63298" w:rsidRDefault="00F63298" w:rsidP="00F632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a parent;</w:t>
      </w:r>
    </w:p>
    <w:p w14:paraId="10F4664B" w14:textId="77777777" w:rsidR="00F63298" w:rsidRPr="00F63298" w:rsidRDefault="00F63298" w:rsidP="00F6329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a member of the public.</w:t>
      </w:r>
    </w:p>
    <w:p w14:paraId="0B05119B"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w:t>
      </w:r>
      <w:r w:rsidRPr="00F63298">
        <w:rPr>
          <w:rFonts w:ascii="Times New Roman" w:eastAsia="Times New Roman" w:hAnsi="Times New Roman" w:cs="Times New Roman"/>
          <w:b/>
          <w:bCs/>
          <w:sz w:val="24"/>
          <w:szCs w:val="24"/>
        </w:rPr>
        <w:t>How to raise a concern about a child or an adult at risk at the club</w:t>
      </w:r>
    </w:p>
    <w:p w14:paraId="5C81304A"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If a child or an adult at risk is in immediate danger or risk of harm, the police should be contacted by calling 999.</w:t>
      </w:r>
    </w:p>
    <w:p w14:paraId="63265D93"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51E0B04F"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If, however, the whistle blower does not feel comfortable raising a concern with the Club Welfare Officer, the whistle blower should contact the LTA Safeguarding Team directly on 020 8487 7000, the Local Authority Designated Officer (LADO) or the NSPCC on 0808 800 5000.</w:t>
      </w:r>
    </w:p>
    <w:p w14:paraId="33D8B3B9"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For the contact details of the Club Welfare Officer, see the Contacts section.</w:t>
      </w:r>
    </w:p>
    <w:p w14:paraId="1B737EB3"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w:t>
      </w:r>
    </w:p>
    <w:p w14:paraId="38D05F3C"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b/>
          <w:bCs/>
          <w:sz w:val="24"/>
          <w:szCs w:val="24"/>
        </w:rPr>
        <w:t>Information to include when raising a concern</w:t>
      </w:r>
    </w:p>
    <w:p w14:paraId="2CE26235"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The whistle blower should provide as much information as possible regarding the incident or circumstance which has given rise to the concern, including:</w:t>
      </w:r>
    </w:p>
    <w:p w14:paraId="03DE43D4"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their name and contact details (unless they wish to remain anonymous);</w:t>
      </w:r>
    </w:p>
    <w:p w14:paraId="00DCD4D1"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names of individuals involved;</w:t>
      </w:r>
    </w:p>
    <w:p w14:paraId="32DCFD44"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date, time and location of incident/circumstance; and</w:t>
      </w:r>
    </w:p>
    <w:p w14:paraId="62ECDB0A"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whether any witnesses were present.</w:t>
      </w:r>
    </w:p>
    <w:p w14:paraId="339C02F6"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w:t>
      </w:r>
    </w:p>
    <w:p w14:paraId="032A5DF4"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b/>
          <w:bCs/>
          <w:sz w:val="24"/>
          <w:szCs w:val="24"/>
        </w:rPr>
        <w:t>What happens next?</w:t>
      </w:r>
    </w:p>
    <w:p w14:paraId="0B63112B"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All concerns raised by a whistle blower about the well-being of a child or an adult at risk will be taken seriously and every effort will be made to deal with each concern fairly, quickly and proportionately.</w:t>
      </w:r>
    </w:p>
    <w:p w14:paraId="72964296"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lastRenderedPageBreak/>
        <w:t>If the whistle blower does not believe that the concern has been dealt with appropriately and wishes to speak to someone outside the club or the LTA Safeguarding Team, the NSPCC Whistleblowing advice line should be contacted on 0800 028 0285 or by emailing help@nspcc.org.uk.</w:t>
      </w:r>
    </w:p>
    <w:p w14:paraId="09856C86"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 </w:t>
      </w:r>
    </w:p>
    <w:p w14:paraId="5EA0F492"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b/>
          <w:bCs/>
          <w:sz w:val="24"/>
          <w:szCs w:val="24"/>
        </w:rPr>
        <w:t>Support</w:t>
      </w:r>
    </w:p>
    <w:p w14:paraId="5FD35F1A" w14:textId="77777777" w:rsidR="00F63298" w:rsidRPr="00F63298" w:rsidRDefault="00F63298" w:rsidP="00F63298">
      <w:pPr>
        <w:spacing w:before="100" w:beforeAutospacing="1" w:after="100" w:afterAutospacing="1" w:line="240" w:lineRule="auto"/>
        <w:rPr>
          <w:rFonts w:ascii="Times New Roman" w:eastAsia="Times New Roman" w:hAnsi="Times New Roman" w:cs="Times New Roman"/>
          <w:sz w:val="24"/>
          <w:szCs w:val="24"/>
        </w:rPr>
      </w:pPr>
      <w:r w:rsidRPr="00F63298">
        <w:rPr>
          <w:rFonts w:ascii="Times New Roman" w:eastAsia="Times New Roman" w:hAnsi="Times New Roman" w:cs="Times New Roman"/>
          <w:sz w:val="24"/>
          <w:szCs w:val="24"/>
        </w:rPr>
        <w:t>The club will take appropriate action to protect whistle blowers when they raise a concern in good faith. The club will not tolerate any harassment, </w:t>
      </w:r>
      <w:proofErr w:type="spellStart"/>
      <w:r w:rsidRPr="00F63298">
        <w:rPr>
          <w:rFonts w:ascii="Times New Roman" w:eastAsia="Times New Roman" w:hAnsi="Times New Roman" w:cs="Times New Roman"/>
          <w:sz w:val="24"/>
          <w:szCs w:val="24"/>
        </w:rPr>
        <w:t>victimisation</w:t>
      </w:r>
      <w:proofErr w:type="spellEnd"/>
      <w:r w:rsidRPr="00F63298">
        <w:rPr>
          <w:rFonts w:ascii="Times New Roman" w:eastAsia="Times New Roman" w:hAnsi="Times New Roman" w:cs="Times New Roman"/>
          <w:sz w:val="24"/>
          <w:szCs w:val="24"/>
        </w:rPr>
        <w:t xml:space="preserve"> or unfair treatment of whistle blowers.</w:t>
      </w:r>
    </w:p>
    <w:p w14:paraId="4AF44F06" w14:textId="77777777" w:rsidR="00F63298" w:rsidRPr="00F63298" w:rsidRDefault="00F63298" w:rsidP="00F63298">
      <w:pPr>
        <w:spacing w:before="100" w:beforeAutospacing="1" w:after="100" w:afterAutospacing="1" w:line="240" w:lineRule="auto"/>
        <w:outlineLvl w:val="2"/>
        <w:rPr>
          <w:rFonts w:ascii="Times New Roman" w:eastAsia="Times New Roman" w:hAnsi="Times New Roman" w:cs="Times New Roman"/>
          <w:b/>
          <w:bCs/>
          <w:sz w:val="27"/>
          <w:szCs w:val="27"/>
        </w:rPr>
      </w:pPr>
      <w:r w:rsidRPr="00F63298">
        <w:rPr>
          <w:rFonts w:ascii="Times New Roman" w:eastAsia="Times New Roman" w:hAnsi="Times New Roman" w:cs="Times New Roman"/>
          <w:b/>
          <w:bCs/>
          <w:sz w:val="27"/>
          <w:szCs w:val="27"/>
        </w:rPr>
        <w:t> </w:t>
      </w:r>
    </w:p>
    <w:p w14:paraId="19886635" w14:textId="77777777" w:rsidR="00F63298" w:rsidRPr="00737B7B" w:rsidRDefault="00F63298" w:rsidP="00F63298">
      <w:pPr>
        <w:spacing w:before="100" w:beforeAutospacing="1" w:after="100" w:afterAutospacing="1" w:line="240" w:lineRule="auto"/>
        <w:outlineLvl w:val="1"/>
        <w:rPr>
          <w:rFonts w:ascii="Times New Roman" w:eastAsia="Times New Roman" w:hAnsi="Times New Roman" w:cs="Times New Roman"/>
          <w:b/>
          <w:bCs/>
          <w:sz w:val="28"/>
          <w:szCs w:val="28"/>
        </w:rPr>
      </w:pPr>
      <w:r w:rsidRPr="00737B7B">
        <w:rPr>
          <w:rFonts w:ascii="Times New Roman" w:eastAsia="Times New Roman" w:hAnsi="Times New Roman" w:cs="Times New Roman"/>
          <w:b/>
          <w:bCs/>
          <w:sz w:val="28"/>
          <w:szCs w:val="28"/>
        </w:rPr>
        <w:t>COOLHURST LT &amp; S R C</w:t>
      </w:r>
    </w:p>
    <w:p w14:paraId="20C5CE9B" w14:textId="77777777" w:rsidR="00737B7B" w:rsidRPr="00737B7B" w:rsidRDefault="00737B7B" w:rsidP="00F63298">
      <w:pPr>
        <w:spacing w:before="100" w:beforeAutospacing="1" w:after="100" w:afterAutospacing="1" w:line="240" w:lineRule="auto"/>
        <w:outlineLvl w:val="1"/>
        <w:rPr>
          <w:rFonts w:ascii="Times New Roman" w:eastAsia="Times New Roman" w:hAnsi="Times New Roman" w:cs="Times New Roman"/>
          <w:b/>
          <w:bCs/>
          <w:i/>
          <w:sz w:val="24"/>
          <w:szCs w:val="24"/>
        </w:rPr>
      </w:pPr>
      <w:r w:rsidRPr="00737B7B">
        <w:rPr>
          <w:rFonts w:ascii="Times New Roman" w:eastAsia="Times New Roman" w:hAnsi="Times New Roman" w:cs="Times New Roman"/>
          <w:b/>
          <w:bCs/>
          <w:i/>
          <w:sz w:val="24"/>
          <w:szCs w:val="24"/>
        </w:rPr>
        <w:t>Club Welfare Officer</w:t>
      </w:r>
    </w:p>
    <w:p w14:paraId="5F93D17F" w14:textId="7B1B1C43" w:rsidR="00737B7B" w:rsidRPr="00737B7B" w:rsidRDefault="002826F1" w:rsidP="00F63298">
      <w:pPr>
        <w:spacing w:before="100" w:beforeAutospacing="1" w:after="100" w:afterAutospacing="1" w:line="240" w:lineRule="auto"/>
        <w:outlineLvl w:val="1"/>
        <w:rPr>
          <w:rFonts w:ascii="Times New Roman" w:eastAsia="Times New Roman" w:hAnsi="Times New Roman" w:cs="Times New Roman"/>
          <w:b/>
          <w:bCs/>
          <w:i/>
          <w:sz w:val="24"/>
          <w:szCs w:val="24"/>
        </w:rPr>
      </w:pPr>
      <w:r w:rsidRPr="002826F1">
        <w:rPr>
          <w:rFonts w:ascii="Times New Roman" w:eastAsia="Times New Roman" w:hAnsi="Times New Roman" w:cs="Times New Roman"/>
          <w:b/>
          <w:bCs/>
          <w:i/>
          <w:sz w:val="24"/>
          <w:szCs w:val="24"/>
        </w:rPr>
        <w:t>Philip Kemp Bell</w:t>
      </w:r>
      <w:r>
        <w:rPr>
          <w:rFonts w:ascii="Times New Roman" w:eastAsia="Times New Roman" w:hAnsi="Times New Roman" w:cs="Times New Roman"/>
          <w:b/>
          <w:bCs/>
          <w:i/>
          <w:sz w:val="24"/>
          <w:szCs w:val="24"/>
        </w:rPr>
        <w:t xml:space="preserve"> </w:t>
      </w:r>
      <w:r w:rsidR="00737B7B" w:rsidRPr="00737B7B">
        <w:rPr>
          <w:rFonts w:ascii="Times New Roman" w:eastAsia="Times New Roman" w:hAnsi="Times New Roman" w:cs="Times New Roman"/>
          <w:b/>
          <w:bCs/>
          <w:i/>
          <w:sz w:val="24"/>
          <w:szCs w:val="24"/>
        </w:rPr>
        <w:t xml:space="preserve">- </w:t>
      </w:r>
      <w:r w:rsidRPr="002826F1">
        <w:rPr>
          <w:rFonts w:ascii="Times New Roman" w:eastAsia="Times New Roman" w:hAnsi="Times New Roman" w:cs="Times New Roman"/>
          <w:b/>
          <w:bCs/>
          <w:i/>
          <w:sz w:val="24"/>
          <w:szCs w:val="24"/>
        </w:rPr>
        <w:t>07947631746</w:t>
      </w:r>
    </w:p>
    <w:p w14:paraId="7D851F6B" w14:textId="3CE03D6E" w:rsidR="002826F1" w:rsidRDefault="002826F1" w:rsidP="00F63298">
      <w:pPr>
        <w:spacing w:before="100" w:beforeAutospacing="1" w:after="100" w:afterAutospacing="1" w:line="240" w:lineRule="auto"/>
        <w:outlineLvl w:val="1"/>
        <w:rPr>
          <w:rFonts w:ascii="Times New Roman" w:eastAsia="Times New Roman" w:hAnsi="Times New Roman" w:cs="Times New Roman"/>
          <w:b/>
          <w:bCs/>
          <w:i/>
          <w:sz w:val="24"/>
          <w:szCs w:val="24"/>
        </w:rPr>
      </w:pPr>
      <w:hyperlink r:id="rId5" w:history="1">
        <w:r w:rsidRPr="00123882">
          <w:rPr>
            <w:rStyle w:val="Hyperlink"/>
            <w:rFonts w:ascii="Times New Roman" w:eastAsia="Times New Roman" w:hAnsi="Times New Roman" w:cs="Times New Roman"/>
            <w:b/>
            <w:bCs/>
            <w:i/>
            <w:sz w:val="24"/>
            <w:szCs w:val="24"/>
          </w:rPr>
          <w:t>bellkemp78@gmail.com</w:t>
        </w:r>
      </w:hyperlink>
    </w:p>
    <w:p w14:paraId="4CB15CAE" w14:textId="7A1E7540" w:rsidR="00737B7B" w:rsidRPr="00737B7B" w:rsidRDefault="00737B7B" w:rsidP="00F63298">
      <w:pPr>
        <w:spacing w:before="100" w:beforeAutospacing="1" w:after="100" w:afterAutospacing="1" w:line="240" w:lineRule="auto"/>
        <w:outlineLvl w:val="1"/>
        <w:rPr>
          <w:rFonts w:ascii="Times New Roman" w:eastAsia="Times New Roman" w:hAnsi="Times New Roman" w:cs="Times New Roman"/>
          <w:b/>
          <w:bCs/>
          <w:i/>
          <w:sz w:val="24"/>
          <w:szCs w:val="24"/>
        </w:rPr>
      </w:pPr>
      <w:r w:rsidRPr="00737B7B">
        <w:rPr>
          <w:rFonts w:ascii="Times New Roman" w:eastAsia="Times New Roman" w:hAnsi="Times New Roman" w:cs="Times New Roman"/>
          <w:b/>
          <w:bCs/>
          <w:i/>
          <w:sz w:val="24"/>
          <w:szCs w:val="24"/>
        </w:rPr>
        <w:t>NSPCC - 08088005000</w:t>
      </w:r>
    </w:p>
    <w:p w14:paraId="4B3D6BA2" w14:textId="77777777" w:rsidR="00737B7B" w:rsidRPr="00737B7B" w:rsidRDefault="00737B7B" w:rsidP="00F63298">
      <w:pPr>
        <w:spacing w:before="100" w:beforeAutospacing="1" w:after="100" w:afterAutospacing="1" w:line="240" w:lineRule="auto"/>
        <w:outlineLvl w:val="1"/>
        <w:rPr>
          <w:rFonts w:ascii="Times New Roman" w:eastAsia="Times New Roman" w:hAnsi="Times New Roman" w:cs="Times New Roman"/>
          <w:b/>
          <w:bCs/>
          <w:i/>
          <w:sz w:val="24"/>
          <w:szCs w:val="24"/>
        </w:rPr>
      </w:pPr>
      <w:r w:rsidRPr="00737B7B">
        <w:rPr>
          <w:rFonts w:ascii="Times New Roman" w:eastAsia="Times New Roman" w:hAnsi="Times New Roman" w:cs="Times New Roman"/>
          <w:b/>
          <w:bCs/>
          <w:i/>
          <w:sz w:val="24"/>
          <w:szCs w:val="24"/>
        </w:rPr>
        <w:t>LTA Safe and Inclusive Tennis Team - 0208 487 7000</w:t>
      </w:r>
    </w:p>
    <w:p w14:paraId="0E56F953" w14:textId="77777777" w:rsidR="00737B7B" w:rsidRPr="00F63298" w:rsidRDefault="00737B7B" w:rsidP="00F63298">
      <w:pPr>
        <w:spacing w:before="100" w:beforeAutospacing="1" w:after="100" w:afterAutospacing="1" w:line="240" w:lineRule="auto"/>
        <w:outlineLvl w:val="1"/>
        <w:rPr>
          <w:rFonts w:ascii="Times New Roman" w:eastAsia="Times New Roman" w:hAnsi="Times New Roman" w:cs="Times New Roman"/>
          <w:b/>
          <w:bCs/>
          <w:sz w:val="36"/>
          <w:szCs w:val="36"/>
        </w:rPr>
      </w:pPr>
    </w:p>
    <w:p w14:paraId="39A7A5F7" w14:textId="77777777" w:rsidR="004C6E0F" w:rsidRDefault="004C6E0F"/>
    <w:sectPr w:rsidR="004C6E0F" w:rsidSect="004C6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1AEE"/>
    <w:multiLevelType w:val="multilevel"/>
    <w:tmpl w:val="9B18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B071B"/>
    <w:multiLevelType w:val="multilevel"/>
    <w:tmpl w:val="A24E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DE54D3"/>
    <w:multiLevelType w:val="multilevel"/>
    <w:tmpl w:val="FA7E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487E30"/>
    <w:multiLevelType w:val="multilevel"/>
    <w:tmpl w:val="B2EA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3892604">
    <w:abstractNumId w:val="1"/>
  </w:num>
  <w:num w:numId="2" w16cid:durableId="866526798">
    <w:abstractNumId w:val="3"/>
  </w:num>
  <w:num w:numId="3" w16cid:durableId="429666313">
    <w:abstractNumId w:val="2"/>
  </w:num>
  <w:num w:numId="4" w16cid:durableId="1537111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98"/>
    <w:rsid w:val="000A602F"/>
    <w:rsid w:val="002826F1"/>
    <w:rsid w:val="004C6E0F"/>
    <w:rsid w:val="004D0FC8"/>
    <w:rsid w:val="005C2938"/>
    <w:rsid w:val="00737B7B"/>
    <w:rsid w:val="00A36222"/>
    <w:rsid w:val="00F6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E0D3"/>
  <w15:docId w15:val="{A09F779D-D360-0544-98B4-16287B5C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E0F"/>
  </w:style>
  <w:style w:type="paragraph" w:styleId="Heading2">
    <w:name w:val="heading 2"/>
    <w:basedOn w:val="Normal"/>
    <w:link w:val="Heading2Char"/>
    <w:uiPriority w:val="9"/>
    <w:qFormat/>
    <w:rsid w:val="00F632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32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32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3298"/>
    <w:rPr>
      <w:rFonts w:ascii="Times New Roman" w:eastAsia="Times New Roman" w:hAnsi="Times New Roman" w:cs="Times New Roman"/>
      <w:b/>
      <w:bCs/>
      <w:sz w:val="27"/>
      <w:szCs w:val="27"/>
    </w:rPr>
  </w:style>
  <w:style w:type="character" w:styleId="Strong">
    <w:name w:val="Strong"/>
    <w:basedOn w:val="DefaultParagraphFont"/>
    <w:uiPriority w:val="22"/>
    <w:qFormat/>
    <w:rsid w:val="00F63298"/>
    <w:rPr>
      <w:b/>
      <w:bCs/>
    </w:rPr>
  </w:style>
  <w:style w:type="paragraph" w:styleId="NormalWeb">
    <w:name w:val="Normal (Web)"/>
    <w:basedOn w:val="Normal"/>
    <w:uiPriority w:val="99"/>
    <w:semiHidden/>
    <w:unhideWhenUsed/>
    <w:rsid w:val="00F632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3298"/>
    <w:rPr>
      <w:i/>
      <w:iCs/>
    </w:rPr>
  </w:style>
  <w:style w:type="character" w:styleId="Hyperlink">
    <w:name w:val="Hyperlink"/>
    <w:basedOn w:val="DefaultParagraphFont"/>
    <w:uiPriority w:val="99"/>
    <w:unhideWhenUsed/>
    <w:rsid w:val="00F63298"/>
    <w:rPr>
      <w:color w:val="0000FF"/>
      <w:u w:val="single"/>
    </w:rPr>
  </w:style>
  <w:style w:type="character" w:styleId="UnresolvedMention">
    <w:name w:val="Unresolved Mention"/>
    <w:basedOn w:val="DefaultParagraphFont"/>
    <w:uiPriority w:val="99"/>
    <w:semiHidden/>
    <w:unhideWhenUsed/>
    <w:rsid w:val="00282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13515">
      <w:bodyDiv w:val="1"/>
      <w:marLeft w:val="0"/>
      <w:marRight w:val="0"/>
      <w:marTop w:val="0"/>
      <w:marBottom w:val="0"/>
      <w:divBdr>
        <w:top w:val="none" w:sz="0" w:space="0" w:color="auto"/>
        <w:left w:val="none" w:sz="0" w:space="0" w:color="auto"/>
        <w:bottom w:val="none" w:sz="0" w:space="0" w:color="auto"/>
        <w:right w:val="none" w:sz="0" w:space="0" w:color="auto"/>
      </w:divBdr>
      <w:divsChild>
        <w:div w:id="794755111">
          <w:marLeft w:val="0"/>
          <w:marRight w:val="0"/>
          <w:marTop w:val="0"/>
          <w:marBottom w:val="0"/>
          <w:divBdr>
            <w:top w:val="none" w:sz="0" w:space="0" w:color="auto"/>
            <w:left w:val="none" w:sz="0" w:space="0" w:color="auto"/>
            <w:bottom w:val="none" w:sz="0" w:space="0" w:color="auto"/>
            <w:right w:val="none" w:sz="0" w:space="0" w:color="auto"/>
          </w:divBdr>
          <w:divsChild>
            <w:div w:id="908077951">
              <w:marLeft w:val="0"/>
              <w:marRight w:val="0"/>
              <w:marTop w:val="0"/>
              <w:marBottom w:val="0"/>
              <w:divBdr>
                <w:top w:val="none" w:sz="0" w:space="0" w:color="auto"/>
                <w:left w:val="none" w:sz="0" w:space="0" w:color="auto"/>
                <w:bottom w:val="none" w:sz="0" w:space="0" w:color="auto"/>
                <w:right w:val="none" w:sz="0" w:space="0" w:color="auto"/>
              </w:divBdr>
              <w:divsChild>
                <w:div w:id="1223753949">
                  <w:marLeft w:val="0"/>
                  <w:marRight w:val="0"/>
                  <w:marTop w:val="0"/>
                  <w:marBottom w:val="0"/>
                  <w:divBdr>
                    <w:top w:val="none" w:sz="0" w:space="0" w:color="auto"/>
                    <w:left w:val="none" w:sz="0" w:space="0" w:color="auto"/>
                    <w:bottom w:val="none" w:sz="0" w:space="0" w:color="auto"/>
                    <w:right w:val="none" w:sz="0" w:space="0" w:color="auto"/>
                  </w:divBdr>
                  <w:divsChild>
                    <w:div w:id="110782583">
                      <w:marLeft w:val="0"/>
                      <w:marRight w:val="0"/>
                      <w:marTop w:val="0"/>
                      <w:marBottom w:val="0"/>
                      <w:divBdr>
                        <w:top w:val="none" w:sz="0" w:space="0" w:color="auto"/>
                        <w:left w:val="none" w:sz="0" w:space="0" w:color="auto"/>
                        <w:bottom w:val="none" w:sz="0" w:space="0" w:color="auto"/>
                        <w:right w:val="none" w:sz="0" w:space="0" w:color="auto"/>
                      </w:divBdr>
                      <w:divsChild>
                        <w:div w:id="828014010">
                          <w:marLeft w:val="0"/>
                          <w:marRight w:val="0"/>
                          <w:marTop w:val="0"/>
                          <w:marBottom w:val="0"/>
                          <w:divBdr>
                            <w:top w:val="none" w:sz="0" w:space="0" w:color="auto"/>
                            <w:left w:val="none" w:sz="0" w:space="0" w:color="auto"/>
                            <w:bottom w:val="none" w:sz="0" w:space="0" w:color="auto"/>
                            <w:right w:val="none" w:sz="0" w:space="0" w:color="auto"/>
                          </w:divBdr>
                          <w:divsChild>
                            <w:div w:id="5549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846683">
          <w:marLeft w:val="0"/>
          <w:marRight w:val="0"/>
          <w:marTop w:val="0"/>
          <w:marBottom w:val="0"/>
          <w:divBdr>
            <w:top w:val="none" w:sz="0" w:space="0" w:color="auto"/>
            <w:left w:val="none" w:sz="0" w:space="0" w:color="auto"/>
            <w:bottom w:val="none" w:sz="0" w:space="0" w:color="auto"/>
            <w:right w:val="none" w:sz="0" w:space="0" w:color="auto"/>
          </w:divBdr>
          <w:divsChild>
            <w:div w:id="1903634893">
              <w:marLeft w:val="0"/>
              <w:marRight w:val="0"/>
              <w:marTop w:val="0"/>
              <w:marBottom w:val="0"/>
              <w:divBdr>
                <w:top w:val="none" w:sz="0" w:space="0" w:color="auto"/>
                <w:left w:val="none" w:sz="0" w:space="0" w:color="auto"/>
                <w:bottom w:val="none" w:sz="0" w:space="0" w:color="auto"/>
                <w:right w:val="none" w:sz="0" w:space="0" w:color="auto"/>
              </w:divBdr>
              <w:divsChild>
                <w:div w:id="559481062">
                  <w:marLeft w:val="0"/>
                  <w:marRight w:val="0"/>
                  <w:marTop w:val="0"/>
                  <w:marBottom w:val="0"/>
                  <w:divBdr>
                    <w:top w:val="none" w:sz="0" w:space="0" w:color="auto"/>
                    <w:left w:val="none" w:sz="0" w:space="0" w:color="auto"/>
                    <w:bottom w:val="none" w:sz="0" w:space="0" w:color="auto"/>
                    <w:right w:val="none" w:sz="0" w:space="0" w:color="auto"/>
                  </w:divBdr>
                  <w:divsChild>
                    <w:div w:id="812410174">
                      <w:marLeft w:val="0"/>
                      <w:marRight w:val="0"/>
                      <w:marTop w:val="0"/>
                      <w:marBottom w:val="0"/>
                      <w:divBdr>
                        <w:top w:val="none" w:sz="0" w:space="0" w:color="auto"/>
                        <w:left w:val="none" w:sz="0" w:space="0" w:color="auto"/>
                        <w:bottom w:val="none" w:sz="0" w:space="0" w:color="auto"/>
                        <w:right w:val="none" w:sz="0" w:space="0" w:color="auto"/>
                      </w:divBdr>
                    </w:div>
                  </w:divsChild>
                </w:div>
                <w:div w:id="1347513511">
                  <w:marLeft w:val="0"/>
                  <w:marRight w:val="0"/>
                  <w:marTop w:val="0"/>
                  <w:marBottom w:val="0"/>
                  <w:divBdr>
                    <w:top w:val="none" w:sz="0" w:space="0" w:color="auto"/>
                    <w:left w:val="none" w:sz="0" w:space="0" w:color="auto"/>
                    <w:bottom w:val="none" w:sz="0" w:space="0" w:color="auto"/>
                    <w:right w:val="none" w:sz="0" w:space="0" w:color="auto"/>
                  </w:divBdr>
                  <w:divsChild>
                    <w:div w:id="12286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llkemp7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admin@coolhurst.co.uk</cp:lastModifiedBy>
  <cp:revision>2</cp:revision>
  <cp:lastPrinted>2018-12-14T14:09:00Z</cp:lastPrinted>
  <dcterms:created xsi:type="dcterms:W3CDTF">2022-08-30T10:20:00Z</dcterms:created>
  <dcterms:modified xsi:type="dcterms:W3CDTF">2022-08-30T10:20:00Z</dcterms:modified>
</cp:coreProperties>
</file>