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5C" w:rsidRPr="00477205" w:rsidRDefault="009C2E5C">
      <w:pPr>
        <w:rPr>
          <w:b/>
        </w:rPr>
      </w:pPr>
      <w:r w:rsidRPr="00477205">
        <w:rPr>
          <w:b/>
        </w:rPr>
        <w:t>Report by the Club Secretary</w:t>
      </w:r>
    </w:p>
    <w:p w:rsidR="009C2E5C" w:rsidRDefault="009C2E5C"/>
    <w:p w:rsidR="00B103D2" w:rsidRDefault="009C2E5C">
      <w:r>
        <w:t xml:space="preserve">This has been a busy year for the GMC which has held 15 meetings, all </w:t>
      </w:r>
      <w:r w:rsidR="00B1330D">
        <w:t xml:space="preserve">conducted </w:t>
      </w:r>
      <w:r>
        <w:t xml:space="preserve">by zoom, </w:t>
      </w:r>
      <w:r w:rsidR="00477205">
        <w:t xml:space="preserve">each </w:t>
      </w:r>
      <w:r>
        <w:t xml:space="preserve">mostly lasting about an hour and a half. </w:t>
      </w:r>
      <w:r w:rsidR="00477205">
        <w:t xml:space="preserve">In addition there are frequent updates and exchanges </w:t>
      </w:r>
      <w:r w:rsidR="00477205">
        <w:t xml:space="preserve">by email </w:t>
      </w:r>
      <w:r w:rsidR="00477205">
        <w:t>between meetings to which GMC members are expected to give their attention.</w:t>
      </w:r>
      <w:r w:rsidR="00477205" w:rsidRPr="00477205">
        <w:t xml:space="preserve"> </w:t>
      </w:r>
      <w:r w:rsidR="00B103D2">
        <w:t>As well as th</w:t>
      </w:r>
      <w:r w:rsidR="00477205">
        <w:t xml:space="preserve">is </w:t>
      </w:r>
      <w:r w:rsidR="00B103D2">
        <w:t xml:space="preserve">each GMC member has other responsibilities either on the tennis or squash committees, or in carrying out other functions for the club. </w:t>
      </w:r>
      <w:r w:rsidR="00477205">
        <w:t xml:space="preserve">Taken together this is a significant commitment of time devoted by members to the management of </w:t>
      </w:r>
      <w:r w:rsidR="00B103D2">
        <w:t>your</w:t>
      </w:r>
      <w:r w:rsidR="00477205">
        <w:t xml:space="preserve"> club.</w:t>
      </w:r>
      <w:r w:rsidR="00477205">
        <w:t xml:space="preserve"> </w:t>
      </w:r>
    </w:p>
    <w:p w:rsidR="00B103D2" w:rsidRDefault="00B103D2"/>
    <w:p w:rsidR="009C2E5C" w:rsidRDefault="00477205">
      <w:r>
        <w:t xml:space="preserve">Draft minutes of all meetings are prepared by the secretary for approval at subsequent meetings, after which the practice is that they are posted on the club noticeboard and placed on the members’ section of the club website. Apologies and thanks to observant members who have spotted occasional </w:t>
      </w:r>
      <w:r w:rsidR="00AE3F6D">
        <w:t>failures to keep up to date</w:t>
      </w:r>
      <w:r w:rsidR="00DA2AAD">
        <w:t xml:space="preserve"> with posting</w:t>
      </w:r>
      <w:r>
        <w:t>.</w:t>
      </w:r>
      <w:r w:rsidR="00DA2AAD">
        <w:t xml:space="preserve"> Posting these is a way of informing members what is happening on their behalf.</w:t>
      </w:r>
      <w:r w:rsidR="00BB145F">
        <w:t xml:space="preserve"> A </w:t>
      </w:r>
      <w:r w:rsidR="00823438">
        <w:t>separate</w:t>
      </w:r>
      <w:r w:rsidR="00BB145F">
        <w:t xml:space="preserve"> minute is kept of </w:t>
      </w:r>
      <w:r w:rsidR="00823438">
        <w:t xml:space="preserve">confidential </w:t>
      </w:r>
      <w:r w:rsidR="00BB145F">
        <w:t>matters</w:t>
      </w:r>
      <w:r w:rsidR="006B4CC8">
        <w:t xml:space="preserve"> that for privacy or other reasons </w:t>
      </w:r>
      <w:r w:rsidR="00B1330D">
        <w:t>must be</w:t>
      </w:r>
      <w:r w:rsidR="006B4CC8">
        <w:t xml:space="preserve"> dealt with in private.</w:t>
      </w:r>
      <w:r w:rsidR="00BB145F">
        <w:t xml:space="preserve"> </w:t>
      </w:r>
    </w:p>
    <w:p w:rsidR="009C2E5C" w:rsidRDefault="009C2E5C"/>
    <w:p w:rsidR="00477205" w:rsidRDefault="00477205">
      <w:r>
        <w:t>Regular agenda items include reports from the tennis and squash secretaries, the treasurer and from the general manager</w:t>
      </w:r>
      <w:r w:rsidR="00B1330D">
        <w:t>, and in the past year reports and updates on facilities developments.</w:t>
      </w:r>
    </w:p>
    <w:p w:rsidR="006B4CC8" w:rsidRDefault="006B4CC8"/>
    <w:p w:rsidR="006B4CC8" w:rsidRDefault="006B4CC8">
      <w:r>
        <w:t xml:space="preserve">The GMC has decided to carry out a review of the club’s constitution. Our Articles of Association have a number of anomalies, gaps and contradictions. They betray our origins as a club of under 30 members. Now we are </w:t>
      </w:r>
      <w:r w:rsidR="00BB5D42">
        <w:t>a company</w:t>
      </w:r>
      <w:r w:rsidR="00BB5D42" w:rsidRPr="00BB5D42">
        <w:t xml:space="preserve"> </w:t>
      </w:r>
      <w:r w:rsidR="00BB5D42">
        <w:t>limited</w:t>
      </w:r>
      <w:r w:rsidR="00BB5D42">
        <w:t xml:space="preserve"> by guarantee, </w:t>
      </w:r>
      <w:r>
        <w:t>a substantial business with a large turnover</w:t>
      </w:r>
      <w:r w:rsidR="00BB5D42">
        <w:t>, licensed premises,</w:t>
      </w:r>
      <w:r>
        <w:t xml:space="preserve"> as well as a members’ club. </w:t>
      </w:r>
      <w:r w:rsidR="00BB5D42">
        <w:t>Rather than amending the existing articles, we</w:t>
      </w:r>
      <w:r>
        <w:t xml:space="preserve"> plan to begin with a modern set of Articles using a template from the LTA</w:t>
      </w:r>
      <w:r w:rsidR="00BB5D42">
        <w:t xml:space="preserve"> designed for members’ clubs and adapt it to our needs. We will publish a draft for consultation with members, and in the light of responses we will bring forward a final version for approval at a special general meeting later in the year.</w:t>
      </w:r>
    </w:p>
    <w:p w:rsidR="00B1330D" w:rsidRDefault="00B1330D"/>
    <w:p w:rsidR="00B1330D" w:rsidRDefault="00B1330D">
      <w:r>
        <w:t xml:space="preserve">Walter </w:t>
      </w:r>
      <w:proofErr w:type="spellStart"/>
      <w:r>
        <w:t>Merricks</w:t>
      </w:r>
      <w:bookmarkStart w:id="0" w:name="_GoBack"/>
      <w:bookmarkEnd w:id="0"/>
      <w:proofErr w:type="spellEnd"/>
    </w:p>
    <w:p w:rsidR="00B1330D" w:rsidRDefault="00B1330D">
      <w:r>
        <w:t>Club Secretary</w:t>
      </w:r>
    </w:p>
    <w:p w:rsidR="00B1330D" w:rsidRDefault="00B1330D"/>
    <w:p w:rsidR="00B1330D" w:rsidRDefault="00B1330D">
      <w:r>
        <w:t>7 May 2022</w:t>
      </w:r>
    </w:p>
    <w:sectPr w:rsidR="00B1330D"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5C"/>
    <w:rsid w:val="00105E07"/>
    <w:rsid w:val="001F15CD"/>
    <w:rsid w:val="00293B51"/>
    <w:rsid w:val="00377D69"/>
    <w:rsid w:val="003D6E18"/>
    <w:rsid w:val="00477205"/>
    <w:rsid w:val="00504413"/>
    <w:rsid w:val="00553D42"/>
    <w:rsid w:val="005B330B"/>
    <w:rsid w:val="0062456A"/>
    <w:rsid w:val="006B4CC8"/>
    <w:rsid w:val="006C20EA"/>
    <w:rsid w:val="006C3C76"/>
    <w:rsid w:val="007C255B"/>
    <w:rsid w:val="00823438"/>
    <w:rsid w:val="009C2E5C"/>
    <w:rsid w:val="00AE3F6D"/>
    <w:rsid w:val="00B103D2"/>
    <w:rsid w:val="00B1330D"/>
    <w:rsid w:val="00BB145F"/>
    <w:rsid w:val="00BB5D42"/>
    <w:rsid w:val="00DA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0F5BDD"/>
  <w14:defaultImageDpi w14:val="32767"/>
  <w15:chartTrackingRefBased/>
  <w15:docId w15:val="{767E8046-B876-AC4F-8699-1F56E04A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merricks</dc:creator>
  <cp:keywords/>
  <dc:description/>
  <cp:lastModifiedBy>walter merricks</cp:lastModifiedBy>
  <cp:revision>1</cp:revision>
  <dcterms:created xsi:type="dcterms:W3CDTF">2022-05-06T16:45:00Z</dcterms:created>
  <dcterms:modified xsi:type="dcterms:W3CDTF">2022-05-07T10:12:00Z</dcterms:modified>
</cp:coreProperties>
</file>